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0" w:rsidRPr="00D76BC0" w:rsidRDefault="00D76BC0" w:rsidP="00D76B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76BC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Спирт этиловый технический синтетический ректификованный и денатурированный</w:t>
      </w:r>
    </w:p>
    <w:p w:rsidR="00D76BC0" w:rsidRPr="00D76BC0" w:rsidRDefault="00D76BC0" w:rsidP="00D76B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6BC0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 xml:space="preserve">ГОСТ </w:t>
      </w:r>
      <w:proofErr w:type="gramStart"/>
      <w:r w:rsidRPr="00D76BC0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Р</w:t>
      </w:r>
      <w:proofErr w:type="gramEnd"/>
      <w:r w:rsidRPr="00D76BC0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 xml:space="preserve"> 51999-2002 с изм. 1 </w:t>
      </w:r>
    </w:p>
    <w:p w:rsidR="00D76BC0" w:rsidRPr="00D76BC0" w:rsidRDefault="00D76BC0" w:rsidP="00D76B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D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этиловый технический синтетический ректификованный и денатурированный предназначен для изготовления различной химической продукции, парфюмерно-косметических изделий и для поставки на экспорт. </w:t>
      </w:r>
    </w:p>
    <w:p w:rsidR="00D76BC0" w:rsidRPr="00D76BC0" w:rsidRDefault="00D76BC0" w:rsidP="00D76B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спирта для производства алкогольной и пищевой продукции не допускается.</w:t>
      </w:r>
    </w:p>
    <w:p w:rsidR="00D76BC0" w:rsidRPr="00D76BC0" w:rsidRDefault="00D76BC0" w:rsidP="00D76B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C0" w:rsidRPr="00D76BC0" w:rsidRDefault="00D76BC0" w:rsidP="00D76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6BC0">
        <w:rPr>
          <w:rFonts w:ascii="Arial" w:eastAsia="Times New Roman" w:hAnsi="Arial" w:cs="Arial"/>
          <w:sz w:val="20"/>
          <w:szCs w:val="20"/>
          <w:lang w:eastAsia="ru-RU"/>
        </w:rPr>
        <w:t>Спирт выпускают двух марок</w:t>
      </w:r>
      <w:proofErr w:type="gramStart"/>
      <w:r w:rsidRPr="00D76BC0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D76BC0">
        <w:rPr>
          <w:rFonts w:ascii="Arial" w:eastAsia="Times New Roman" w:hAnsi="Arial" w:cs="Arial"/>
          <w:sz w:val="20"/>
          <w:szCs w:val="20"/>
          <w:lang w:eastAsia="ru-RU"/>
        </w:rPr>
        <w:t xml:space="preserve"> и Б:</w:t>
      </w:r>
      <w:bookmarkStart w:id="0" w:name="_GoBack"/>
      <w:bookmarkEnd w:id="0"/>
    </w:p>
    <w:p w:rsidR="00D76BC0" w:rsidRPr="00D76BC0" w:rsidRDefault="00D76BC0" w:rsidP="00D76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6BC0">
        <w:rPr>
          <w:rFonts w:ascii="Arial" w:eastAsia="Times New Roman" w:hAnsi="Arial" w:cs="Arial"/>
          <w:sz w:val="20"/>
          <w:szCs w:val="20"/>
          <w:lang w:eastAsia="ru-RU"/>
        </w:rPr>
        <w:t>А – ректификованный синтетический технический этиловый спирт, получаемый химической очисткой и ректификацией водно-спиртового конденсата синтетического этилового спирта, а также технического синтетического этилового спирта</w:t>
      </w:r>
      <w:r w:rsidRPr="00D76BC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,</w:t>
      </w:r>
      <w:r w:rsidRPr="00D76B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76BC0">
        <w:rPr>
          <w:rFonts w:ascii="Arial" w:eastAsia="Times New Roman" w:hAnsi="Arial" w:cs="Arial"/>
          <w:sz w:val="20"/>
          <w:szCs w:val="20"/>
          <w:lang w:eastAsia="ru-RU"/>
        </w:rPr>
        <w:t xml:space="preserve">вырабатываемого прямой гидратацией этилена в присутствии катализатора; </w:t>
      </w:r>
    </w:p>
    <w:p w:rsidR="00D76BC0" w:rsidRPr="00D76BC0" w:rsidRDefault="00D76BC0" w:rsidP="00D76B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76BC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D76BC0">
        <w:rPr>
          <w:rFonts w:ascii="Arial" w:eastAsia="Times New Roman" w:hAnsi="Arial" w:cs="Arial"/>
          <w:sz w:val="20"/>
          <w:szCs w:val="20"/>
          <w:lang w:eastAsia="ru-RU"/>
        </w:rPr>
        <w:t xml:space="preserve"> – денатурированный ректификованный синтетический технический этиловый спирт, получаемый денатурацией </w:t>
      </w:r>
      <w:proofErr w:type="spellStart"/>
      <w:r w:rsidRPr="00D76BC0">
        <w:rPr>
          <w:rFonts w:ascii="Arial" w:eastAsia="Times New Roman" w:hAnsi="Arial" w:cs="Arial"/>
          <w:sz w:val="20"/>
          <w:szCs w:val="20"/>
          <w:lang w:eastAsia="ru-RU"/>
        </w:rPr>
        <w:t>денатониум</w:t>
      </w:r>
      <w:proofErr w:type="spellEnd"/>
      <w:r w:rsidRPr="00D76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76BC0">
        <w:rPr>
          <w:rFonts w:ascii="Arial" w:eastAsia="Times New Roman" w:hAnsi="Arial" w:cs="Arial"/>
          <w:sz w:val="20"/>
          <w:szCs w:val="20"/>
          <w:lang w:eastAsia="ru-RU"/>
        </w:rPr>
        <w:t>бензоатом</w:t>
      </w:r>
      <w:proofErr w:type="spellEnd"/>
      <w:r w:rsidRPr="00D76BC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D76BC0">
        <w:rPr>
          <w:rFonts w:ascii="Arial" w:eastAsia="Times New Roman" w:hAnsi="Arial" w:cs="Arial"/>
          <w:sz w:val="20"/>
          <w:szCs w:val="20"/>
          <w:lang w:eastAsia="ru-RU"/>
        </w:rPr>
        <w:t>битрекс</w:t>
      </w:r>
      <w:proofErr w:type="spellEnd"/>
      <w:r w:rsidRPr="00D76BC0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76B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76BC0">
        <w:rPr>
          <w:rFonts w:ascii="Arial" w:eastAsia="Times New Roman" w:hAnsi="Arial" w:cs="Arial"/>
          <w:sz w:val="20"/>
          <w:szCs w:val="20"/>
          <w:lang w:eastAsia="ru-RU"/>
        </w:rPr>
        <w:t>ректификованного синтетического технического этилового спирта.</w:t>
      </w:r>
    </w:p>
    <w:p w:rsidR="00D76BC0" w:rsidRPr="00D76BC0" w:rsidRDefault="00D76BC0" w:rsidP="00D76B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8745" w:type="dxa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1276"/>
        <w:gridCol w:w="1134"/>
        <w:gridCol w:w="1181"/>
        <w:gridCol w:w="1080"/>
      </w:tblGrid>
      <w:tr w:rsidR="00D76BC0" w:rsidRPr="00D76BC0" w:rsidTr="00D76BC0">
        <w:trPr>
          <w:cantSplit/>
          <w:trHeight w:val="272"/>
        </w:trPr>
        <w:tc>
          <w:tcPr>
            <w:tcW w:w="4077" w:type="dxa"/>
            <w:vMerge w:val="restart"/>
            <w:tcBorders>
              <w:top w:val="single" w:sz="8" w:space="0" w:color="EBEBE8"/>
              <w:left w:val="single" w:sz="8" w:space="0" w:color="EBEBE8"/>
              <w:bottom w:val="nil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Наименование </w:t>
            </w:r>
          </w:p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показателя</w:t>
            </w:r>
          </w:p>
        </w:tc>
        <w:tc>
          <w:tcPr>
            <w:tcW w:w="4671" w:type="dxa"/>
            <w:gridSpan w:val="4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Норма </w:t>
            </w:r>
          </w:p>
        </w:tc>
      </w:tr>
      <w:tr w:rsidR="00D76BC0" w:rsidRPr="00D76BC0" w:rsidTr="00D76BC0">
        <w:trPr>
          <w:cantSplit/>
          <w:trHeight w:val="272"/>
        </w:trPr>
        <w:tc>
          <w:tcPr>
            <w:tcW w:w="0" w:type="auto"/>
            <w:vMerge/>
            <w:tcBorders>
              <w:top w:val="single" w:sz="8" w:space="0" w:color="EBEBE8"/>
              <w:left w:val="single" w:sz="8" w:space="0" w:color="EBEBE8"/>
              <w:bottom w:val="nil"/>
              <w:right w:val="single" w:sz="8" w:space="0" w:color="EBEBE8"/>
            </w:tcBorders>
            <w:vAlign w:val="center"/>
            <w:hideMark/>
          </w:tcPr>
          <w:p w:rsidR="00D76BC0" w:rsidRPr="00D76BC0" w:rsidRDefault="00D76BC0" w:rsidP="00D76BC0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Марка</w:t>
            </w:r>
            <w:proofErr w:type="gramStart"/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 А</w:t>
            </w:r>
            <w:proofErr w:type="gramEnd"/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 </w:t>
            </w:r>
          </w:p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ОКП 24 2102</w:t>
            </w:r>
          </w:p>
        </w:tc>
        <w:tc>
          <w:tcPr>
            <w:tcW w:w="2261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Марка</w:t>
            </w:r>
            <w:proofErr w:type="gramStart"/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 Б</w:t>
            </w:r>
            <w:proofErr w:type="gramEnd"/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 xml:space="preserve"> </w:t>
            </w:r>
          </w:p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ОКП 24 2105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Высший сорт</w:t>
            </w:r>
          </w:p>
        </w:tc>
        <w:tc>
          <w:tcPr>
            <w:tcW w:w="1134" w:type="dxa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1-й</w:t>
            </w:r>
          </w:p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сорт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Высший сорт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1-й сорт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br w:type="page"/>
              <w:t>1 Внешний вид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 xml:space="preserve">Бесцветная прозрачная жидкость без механических примесей 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 Запах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Характерный запах ректификованного спирта без запаха посторонних веществ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 Объемная доля этилового спирта, %, не менее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96,0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 Окисляемость при температуре 20</w:t>
            </w:r>
            <w:proofErr w:type="gramStart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мин, не менее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 Массовая концентрация кислот в пересчете на уксусную кислоту в безводном спирте, мг/дм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 Массовая концентрация уксусного альдегида в пересчете на безводный спирт, мг/дм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 Массовая концентрация этилового эфира уксусной кислоты в пересчете на безводный спирт, мг/дм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12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lastRenderedPageBreak/>
              <w:t>8 Массовая концентрация спиртов С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3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+С</w:t>
            </w:r>
            <w:proofErr w:type="gramStart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(пропанол-1, пропа-нол-2, бутанол-1, бутанол-2, </w:t>
            </w:r>
            <w:proofErr w:type="spellStart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изобутанол</w:t>
            </w:r>
            <w:proofErr w:type="spellEnd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) в пересчете на безводный спирт, мг/дм³,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10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9 Массовая концентрация </w:t>
            </w:r>
            <w:proofErr w:type="spellStart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кротонового</w:t>
            </w:r>
            <w:proofErr w:type="spellEnd"/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альдегида, мг/дм</w:t>
            </w: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10 Объемная доля метилового спирта в пересчете на безводный спирт, %, не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D76BC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0,01</w:t>
            </w:r>
          </w:p>
        </w:tc>
      </w:tr>
      <w:tr w:rsidR="00D76BC0" w:rsidRPr="00D76BC0" w:rsidTr="00D76BC0">
        <w:trPr>
          <w:cantSplit/>
        </w:trPr>
        <w:tc>
          <w:tcPr>
            <w:tcW w:w="407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 xml:space="preserve">11 Массовая доля </w:t>
            </w:r>
            <w:proofErr w:type="spellStart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денатониума</w:t>
            </w:r>
            <w:proofErr w:type="spellEnd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 xml:space="preserve"> </w:t>
            </w:r>
            <w:proofErr w:type="spellStart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бензоата</w:t>
            </w:r>
            <w:proofErr w:type="spellEnd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 xml:space="preserve"> (</w:t>
            </w:r>
            <w:proofErr w:type="spellStart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битрекса</w:t>
            </w:r>
            <w:proofErr w:type="spellEnd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), %, не менее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0,0015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0,0015</w:t>
            </w:r>
          </w:p>
        </w:tc>
      </w:tr>
      <w:tr w:rsidR="00D76BC0" w:rsidRPr="00D76BC0" w:rsidTr="00D76BC0">
        <w:trPr>
          <w:cantSplit/>
        </w:trPr>
        <w:tc>
          <w:tcPr>
            <w:tcW w:w="8748" w:type="dxa"/>
            <w:gridSpan w:val="5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BC0" w:rsidRPr="00D76BC0" w:rsidRDefault="00D76BC0" w:rsidP="00D76B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>П р и м е ч а н и е. Для производства парфюмерно-косметических изделий предназначен спирт марок</w:t>
            </w:r>
            <w:proofErr w:type="gramStart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 xml:space="preserve"> А</w:t>
            </w:r>
            <w:proofErr w:type="gramEnd"/>
            <w:r w:rsidRPr="00D76BC0">
              <w:rPr>
                <w:rFonts w:ascii="Arial" w:eastAsia="Times New Roman" w:hAnsi="Arial" w:cs="Arial"/>
                <w:color w:val="222632"/>
                <w:lang w:eastAsia="ru-RU"/>
              </w:rPr>
              <w:t xml:space="preserve"> и Б высшего сорта.</w:t>
            </w:r>
          </w:p>
        </w:tc>
      </w:tr>
    </w:tbl>
    <w:p w:rsidR="00D76BC0" w:rsidRPr="00D76BC0" w:rsidRDefault="00D76BC0" w:rsidP="00D76B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</w:t>
      </w:r>
      <w:r w:rsidRPr="00D76BC0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железнодорожные цистерны, автоцистерны.</w:t>
      </w:r>
    </w:p>
    <w:p w:rsidR="00D76BC0" w:rsidRPr="00D76BC0" w:rsidRDefault="00D76BC0" w:rsidP="00D76BC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хранения:</w:t>
      </w:r>
      <w:r w:rsidRPr="00D7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0"/>
    <w:rsid w:val="00D76BC0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D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D76BC0"/>
    <w:rPr>
      <w:u w:val="single"/>
    </w:rPr>
  </w:style>
  <w:style w:type="character" w:customStyle="1" w:styleId="number1">
    <w:name w:val="number1"/>
    <w:basedOn w:val="a0"/>
    <w:rsid w:val="00D76BC0"/>
    <w:rPr>
      <w:sz w:val="20"/>
      <w:szCs w:val="20"/>
      <w:shd w:val="clear" w:color="auto" w:fill="EAEAE6"/>
    </w:rPr>
  </w:style>
  <w:style w:type="paragraph" w:customStyle="1" w:styleId="11">
    <w:name w:val="1"/>
    <w:basedOn w:val="a"/>
    <w:rsid w:val="00D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D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D76BC0"/>
    <w:rPr>
      <w:u w:val="single"/>
    </w:rPr>
  </w:style>
  <w:style w:type="character" w:customStyle="1" w:styleId="number1">
    <w:name w:val="number1"/>
    <w:basedOn w:val="a0"/>
    <w:rsid w:val="00D76BC0"/>
    <w:rPr>
      <w:sz w:val="20"/>
      <w:szCs w:val="20"/>
      <w:shd w:val="clear" w:color="auto" w:fill="EAEAE6"/>
    </w:rPr>
  </w:style>
  <w:style w:type="paragraph" w:customStyle="1" w:styleId="11">
    <w:name w:val="1"/>
    <w:basedOn w:val="a"/>
    <w:rsid w:val="00D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24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2116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2015-03-17T17:41:00Z</dcterms:created>
  <dcterms:modified xsi:type="dcterms:W3CDTF">2015-03-17T17:43:00Z</dcterms:modified>
</cp:coreProperties>
</file>